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黑体" w:hAnsi="Arial" w:eastAsia="黑体" w:cs="Arial"/>
          <w:color w:val="333333"/>
          <w:kern w:val="0"/>
          <w:sz w:val="30"/>
          <w:szCs w:val="30"/>
        </w:rPr>
      </w:pPr>
      <w:r>
        <w:rPr>
          <w:rFonts w:hint="eastAsia" w:ascii="黑体" w:hAnsi="Arial" w:eastAsia="黑体" w:cs="Arial"/>
          <w:color w:val="333333"/>
          <w:kern w:val="0"/>
          <w:sz w:val="30"/>
          <w:szCs w:val="30"/>
        </w:rPr>
        <w:t>附件2：</w:t>
      </w:r>
    </w:p>
    <w:p>
      <w:pPr>
        <w:widowControl/>
        <w:spacing w:line="600" w:lineRule="atLeast"/>
        <w:jc w:val="center"/>
        <w:rPr>
          <w:rFonts w:hint="eastAsia" w:ascii="黑体" w:hAnsi="Arial" w:eastAsia="黑体" w:cs="Arial"/>
          <w:bCs/>
          <w:color w:val="333333"/>
          <w:kern w:val="0"/>
          <w:sz w:val="36"/>
          <w:szCs w:val="36"/>
          <w:lang w:eastAsia="zh-CN"/>
        </w:rPr>
      </w:pPr>
    </w:p>
    <w:p>
      <w:pPr>
        <w:widowControl/>
        <w:spacing w:line="600" w:lineRule="atLeast"/>
        <w:jc w:val="center"/>
        <w:rPr>
          <w:rFonts w:hint="eastAsia" w:ascii="黑体" w:hAnsi="Arial" w:eastAsia="黑体" w:cs="Arial"/>
          <w:color w:val="333333"/>
          <w:kern w:val="0"/>
          <w:sz w:val="36"/>
          <w:szCs w:val="36"/>
        </w:rPr>
      </w:pP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  <w:lang w:eastAsia="zh-CN"/>
        </w:rPr>
        <w:t>哈尔滨联合</w:t>
      </w: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</w:rPr>
        <w:t>农村商业银行股份有限公司</w:t>
      </w:r>
    </w:p>
    <w:p>
      <w:pPr>
        <w:widowControl/>
        <w:spacing w:line="600" w:lineRule="atLeast"/>
        <w:jc w:val="center"/>
        <w:rPr>
          <w:rFonts w:hint="eastAsia" w:ascii="黑体" w:hAnsi="Arial" w:eastAsia="黑体" w:cs="Arial"/>
          <w:color w:val="333333"/>
          <w:kern w:val="0"/>
          <w:sz w:val="36"/>
          <w:szCs w:val="36"/>
        </w:rPr>
      </w:pPr>
      <w:r>
        <w:rPr>
          <w:rFonts w:hint="eastAsia" w:ascii="黑体" w:hAnsi="Arial" w:eastAsia="黑体" w:cs="Arial"/>
          <w:color w:val="333333"/>
          <w:kern w:val="0"/>
          <w:sz w:val="36"/>
          <w:szCs w:val="36"/>
          <w:lang w:val="en-US" w:eastAsia="zh-CN"/>
        </w:rPr>
        <w:t>2025年度</w:t>
      </w:r>
      <w:r>
        <w:rPr>
          <w:rFonts w:hint="eastAsia" w:ascii="黑体" w:hAnsi="Arial" w:eastAsia="黑体" w:cs="Arial"/>
          <w:color w:val="333333"/>
          <w:kern w:val="0"/>
          <w:sz w:val="36"/>
          <w:szCs w:val="36"/>
          <w:lang w:eastAsia="zh-CN"/>
        </w:rPr>
        <w:t>股东大会</w:t>
      </w:r>
      <w:r>
        <w:rPr>
          <w:rFonts w:hint="eastAsia" w:ascii="黑体" w:hAnsi="Arial" w:eastAsia="黑体" w:cs="Arial"/>
          <w:bCs/>
          <w:color w:val="333333"/>
          <w:kern w:val="0"/>
          <w:sz w:val="36"/>
          <w:szCs w:val="36"/>
        </w:rPr>
        <w:t>授权委托书</w:t>
      </w:r>
    </w:p>
    <w:p>
      <w:pPr>
        <w:widowControl/>
        <w:spacing w:line="600" w:lineRule="atLeast"/>
        <w:jc w:val="center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Arial" w:hAnsi="Arial" w:eastAsia="仿宋_GB2312" w:cs="Arial"/>
          <w:color w:val="333333"/>
          <w:kern w:val="0"/>
          <w:sz w:val="30"/>
          <w:szCs w:val="30"/>
        </w:rPr>
        <w:t> </w:t>
      </w:r>
    </w:p>
    <w:p>
      <w:pPr>
        <w:widowControl/>
        <w:spacing w:line="600" w:lineRule="atLeast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eastAsia="zh-CN"/>
        </w:rPr>
        <w:t>哈尔滨联合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农村商业银行股份有限公司：</w:t>
      </w:r>
    </w:p>
    <w:p>
      <w:pPr>
        <w:widowControl/>
        <w:spacing w:line="600" w:lineRule="atLeast"/>
        <w:ind w:firstLine="615"/>
        <w:jc w:val="left"/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《关于召开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eastAsia="zh-CN"/>
        </w:rPr>
        <w:t>哈尔滨联合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农村商业银行股份有限公司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val="en-US" w:eastAsia="zh-CN"/>
        </w:rPr>
        <w:t>2025年度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eastAsia="zh-CN"/>
        </w:rPr>
        <w:t>股东大会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的通知》已收悉。因本人有特殊情况，不能亲临</w:t>
      </w:r>
      <w:r>
        <w:rPr>
          <w:rFonts w:hint="eastAsia" w:ascii="仿宋_GB2312" w:hAnsi="Arial" w:cs="Arial"/>
          <w:color w:val="333333"/>
          <w:kern w:val="0"/>
          <w:sz w:val="30"/>
          <w:szCs w:val="30"/>
          <w:lang w:val="en-US" w:eastAsia="zh-CN"/>
        </w:rPr>
        <w:t>会议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，特委托</w:t>
      </w:r>
      <w:r>
        <w:rPr>
          <w:rFonts w:hint="eastAsia" w:ascii="Arial" w:hAnsi="Arial" w:eastAsia="仿宋_GB2312" w:cs="Arial"/>
          <w:color w:val="333333"/>
          <w:kern w:val="0"/>
          <w:sz w:val="30"/>
          <w:szCs w:val="30"/>
          <w:u w:val="single"/>
        </w:rPr>
        <w:t>        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 xml:space="preserve">同志（身份证号：           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>）参加会议，并在与会期间代表本人行使股东权利，受托人所发表的意见、作出的表决和表决的结果、签署的文件本人均予承认，有效期至本次大会结束。</w:t>
      </w:r>
    </w:p>
    <w:tbl>
      <w:tblPr>
        <w:tblStyle w:val="5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4320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仿宋_GB2312" w:cs="Arial"/>
                <w:bCs/>
                <w:color w:val="333333"/>
                <w:kern w:val="0"/>
                <w:sz w:val="30"/>
                <w:szCs w:val="30"/>
              </w:rPr>
              <w:t>受托人身份证复印件正面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仿宋_GB2312" w:cs="Arial"/>
                <w:bCs/>
                <w:color w:val="333333"/>
                <w:kern w:val="0"/>
                <w:sz w:val="30"/>
                <w:szCs w:val="30"/>
              </w:rPr>
              <w:t>受托人身份证复印件反面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>委托人（签章）：</w:t>
      </w:r>
      <w:r>
        <w:rPr>
          <w:rFonts w:hint="eastAsia" w:ascii="Arial" w:hAnsi="Arial" w:eastAsia="仿宋_GB2312" w:cs="Arial"/>
          <w:b/>
          <w:color w:val="333333"/>
          <w:kern w:val="0"/>
          <w:sz w:val="30"/>
          <w:szCs w:val="30"/>
        </w:rPr>
        <w:t>     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 xml:space="preserve"> </w:t>
      </w:r>
      <w:r>
        <w:rPr>
          <w:rFonts w:hint="eastAsia" w:ascii="Arial" w:hAnsi="Arial" w:eastAsia="仿宋_GB2312" w:cs="Arial"/>
          <w:b/>
          <w:color w:val="333333"/>
          <w:kern w:val="0"/>
          <w:sz w:val="30"/>
          <w:szCs w:val="30"/>
        </w:rPr>
        <w:t>                  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>受托人（签章）：</w:t>
      </w:r>
    </w:p>
    <w:p>
      <w:pPr>
        <w:widowControl/>
        <w:spacing w:line="360" w:lineRule="auto"/>
        <w:ind w:firstLine="910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  <w:r>
        <w:rPr>
          <w:rFonts w:hint="eastAsia" w:ascii="Arial" w:hAnsi="Arial" w:eastAsia="仿宋_GB2312" w:cs="Arial"/>
          <w:b/>
          <w:color w:val="333333"/>
          <w:kern w:val="0"/>
          <w:sz w:val="30"/>
          <w:szCs w:val="30"/>
        </w:rPr>
        <w:t> </w:t>
      </w:r>
    </w:p>
    <w:p>
      <w:pPr>
        <w:widowControl/>
        <w:spacing w:line="360" w:lineRule="auto"/>
        <w:jc w:val="left"/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</w:pPr>
      <w:r>
        <w:rPr>
          <w:rFonts w:hint="eastAsia" w:ascii="Arial" w:hAnsi="Arial" w:eastAsia="仿宋_GB2312" w:cs="Arial"/>
          <w:b/>
          <w:color w:val="333333"/>
          <w:kern w:val="0"/>
          <w:sz w:val="30"/>
          <w:szCs w:val="30"/>
        </w:rPr>
        <w:t>法定代表人（签字）：</w:t>
      </w:r>
    </w:p>
    <w:p>
      <w:pPr>
        <w:widowControl/>
        <w:spacing w:line="360" w:lineRule="auto"/>
        <w:ind w:firstLine="1506" w:firstLineChars="500"/>
        <w:jc w:val="left"/>
      </w:pP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>年 </w:t>
      </w:r>
      <w:r>
        <w:rPr>
          <w:rFonts w:hint="eastAsia" w:ascii="仿宋_GB2312" w:hAnsi="Arial" w:eastAsia="仿宋_GB2312" w:cs="Arial"/>
          <w:color w:val="333333"/>
          <w:kern w:val="0"/>
          <w:sz w:val="30"/>
          <w:szCs w:val="30"/>
        </w:rPr>
        <w:t xml:space="preserve">  </w:t>
      </w:r>
      <w:r>
        <w:rPr>
          <w:rFonts w:hint="eastAsia" w:ascii="仿宋_GB2312" w:hAnsi="Arial" w:eastAsia="仿宋_GB2312" w:cs="Arial"/>
          <w:b/>
          <w:color w:val="333333"/>
          <w:kern w:val="0"/>
          <w:sz w:val="30"/>
          <w:szCs w:val="30"/>
        </w:rPr>
        <w:t>月   日                          年  月 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428E"/>
    <w:rsid w:val="190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2025-11-14T07:35:00Z</dcterms:created>
  <dc:creator>Administrator</dc:creator>
  <cp:lastModifiedBy>Administrator</cp:lastModifiedBy>
  <dcterms:modified xsi:type="dcterms:W3CDTF">2025-11-14T07:35:54Z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